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2CA" w:rsidRPr="00952D90" w:rsidRDefault="00F34DF7" w:rsidP="00F34DF7">
      <w:pPr>
        <w:jc w:val="center"/>
        <w:rPr>
          <w:rFonts w:ascii="TH SarabunIT๙" w:hAnsi="TH SarabunIT๙" w:cs="TH SarabunIT๙"/>
          <w:b/>
          <w:bCs/>
          <w:sz w:val="64"/>
          <w:szCs w:val="64"/>
        </w:rPr>
      </w:pPr>
      <w:r w:rsidRPr="00952D90">
        <w:rPr>
          <w:rFonts w:ascii="TH SarabunIT๙" w:hAnsi="TH SarabunIT๙" w:cs="TH SarabunIT๙" w:hint="cs"/>
          <w:b/>
          <w:bCs/>
          <w:sz w:val="64"/>
          <w:szCs w:val="64"/>
          <w:cs/>
        </w:rPr>
        <w:t>คำนำ</w:t>
      </w:r>
    </w:p>
    <w:p w:rsidR="00F34DF7" w:rsidRDefault="00F34DF7" w:rsidP="00F34DF7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A37461" w:rsidRPr="00963975" w:rsidRDefault="00A37461" w:rsidP="00A37461">
      <w:pPr>
        <w:jc w:val="thaiDistribute"/>
        <w:rPr>
          <w:rFonts w:ascii="TH SarabunIT๙" w:hAnsi="TH SarabunIT๙" w:cs="TH SarabunIT๙"/>
          <w:color w:val="FF0000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 w:rsidRPr="00DB3B45">
        <w:rPr>
          <w:rFonts w:ascii="TH SarabunIT๙" w:hAnsi="TH SarabunIT๙" w:cs="TH SarabunIT๙"/>
          <w:sz w:val="40"/>
          <w:szCs w:val="40"/>
          <w:cs/>
        </w:rPr>
        <w:t>แผนปฏิบัติงานตามนโยบายสำคัญของกระทรวงเกษตรและสหกรณ์ในพื้นที่จังหวัดพังงา</w:t>
      </w:r>
      <w:r w:rsidRPr="00DB3B45"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 w:rsidR="00963975">
        <w:rPr>
          <w:rFonts w:ascii="TH SarabunIT๙" w:hAnsi="TH SarabunIT๙" w:cs="TH SarabunIT๙"/>
          <w:sz w:val="40"/>
          <w:szCs w:val="40"/>
          <w:cs/>
        </w:rPr>
        <w:t>ประจำปีงบประมาณ พ.ศ. 256</w:t>
      </w:r>
      <w:r w:rsidR="00963975">
        <w:rPr>
          <w:rFonts w:ascii="TH SarabunIT๙" w:hAnsi="TH SarabunIT๙" w:cs="TH SarabunIT๙" w:hint="cs"/>
          <w:sz w:val="40"/>
          <w:szCs w:val="40"/>
          <w:cs/>
        </w:rPr>
        <w:t>3</w:t>
      </w:r>
      <w:r w:rsidRPr="00DB3B45">
        <w:rPr>
          <w:rFonts w:ascii="TH SarabunIT๙" w:hAnsi="TH SarabunIT๙" w:cs="TH SarabunIT๙" w:hint="cs"/>
          <w:sz w:val="40"/>
          <w:szCs w:val="40"/>
          <w:cs/>
        </w:rPr>
        <w:t xml:space="preserve"> จัดทำขึ้นเพื่อ</w:t>
      </w:r>
      <w:r w:rsidR="008A3B96" w:rsidRPr="00DB3B45">
        <w:rPr>
          <w:rFonts w:ascii="TH SarabunIT๙" w:hAnsi="TH SarabunIT๙" w:cs="TH SarabunIT๙" w:hint="cs"/>
          <w:sz w:val="40"/>
          <w:szCs w:val="40"/>
          <w:cs/>
        </w:rPr>
        <w:t>รวบรวม</w:t>
      </w:r>
      <w:r w:rsidR="00963975">
        <w:rPr>
          <w:rFonts w:ascii="TH SarabunIT๙" w:hAnsi="TH SarabunIT๙" w:cs="TH SarabunIT๙" w:hint="cs"/>
          <w:sz w:val="40"/>
          <w:szCs w:val="40"/>
          <w:cs/>
        </w:rPr>
        <w:t xml:space="preserve">ข้อมูลแผนงาน/โครงการสำคัญตามนโยบายของกระทรวงเกษตรและสหกรณ์ที่ดำเนินการ      ในพื้นที่จังหวัดพังงา </w:t>
      </w:r>
      <w:r w:rsidR="008A3B96" w:rsidRPr="00DB3B45">
        <w:rPr>
          <w:rFonts w:ascii="TH SarabunIT๙" w:hAnsi="TH SarabunIT๙" w:cs="TH SarabunIT๙" w:hint="cs"/>
          <w:sz w:val="40"/>
          <w:szCs w:val="40"/>
          <w:cs/>
        </w:rPr>
        <w:t>ซึ่งหน่วยงานในสังกัดกระทรวงเกษตรและสหกรณ์ ร่วมดำเนินการบูร</w:t>
      </w:r>
      <w:proofErr w:type="spellStart"/>
      <w:r w:rsidR="008A3B96" w:rsidRPr="00DB3B45">
        <w:rPr>
          <w:rFonts w:ascii="TH SarabunIT๙" w:hAnsi="TH SarabunIT๙" w:cs="TH SarabunIT๙" w:hint="cs"/>
          <w:sz w:val="40"/>
          <w:szCs w:val="40"/>
          <w:cs/>
        </w:rPr>
        <w:t>ณา</w:t>
      </w:r>
      <w:proofErr w:type="spellEnd"/>
      <w:r w:rsidR="008A3B96" w:rsidRPr="00DB3B45">
        <w:rPr>
          <w:rFonts w:ascii="TH SarabunIT๙" w:hAnsi="TH SarabunIT๙" w:cs="TH SarabunIT๙" w:hint="cs"/>
          <w:sz w:val="40"/>
          <w:szCs w:val="40"/>
          <w:cs/>
        </w:rPr>
        <w:t>การขับเคลื่อนงานในพื้นที่ให้</w:t>
      </w:r>
      <w:r w:rsidR="00963975">
        <w:rPr>
          <w:rFonts w:ascii="TH SarabunIT๙" w:hAnsi="TH SarabunIT๙" w:cs="TH SarabunIT๙" w:hint="cs"/>
          <w:sz w:val="40"/>
          <w:szCs w:val="40"/>
          <w:cs/>
        </w:rPr>
        <w:t xml:space="preserve">    </w:t>
      </w:r>
      <w:r w:rsidR="008A3B96" w:rsidRPr="00B16454">
        <w:rPr>
          <w:rFonts w:ascii="TH SarabunIT๙" w:hAnsi="TH SarabunIT๙" w:cs="TH SarabunIT๙" w:hint="cs"/>
          <w:spacing w:val="-10"/>
          <w:sz w:val="40"/>
          <w:szCs w:val="40"/>
          <w:cs/>
        </w:rPr>
        <w:t>ประสบความสำเร็จตามนโยบายที่กำหนด ประกอบด้วยงานตาม</w:t>
      </w:r>
      <w:r w:rsidR="004D6895" w:rsidRPr="00B16454">
        <w:rPr>
          <w:rFonts w:ascii="TH SarabunIT๙" w:hAnsi="TH SarabunIT๙" w:cs="TH SarabunIT๙" w:hint="cs"/>
          <w:spacing w:val="-10"/>
          <w:sz w:val="40"/>
          <w:szCs w:val="40"/>
          <w:cs/>
        </w:rPr>
        <w:t>นโยบายสำคัญที่ดำเนินการ จำนวน 12</w:t>
      </w:r>
      <w:r w:rsidR="008A3B96" w:rsidRPr="00B16454">
        <w:rPr>
          <w:rFonts w:ascii="TH SarabunIT๙" w:hAnsi="TH SarabunIT๙" w:cs="TH SarabunIT๙" w:hint="cs"/>
          <w:spacing w:val="-10"/>
          <w:sz w:val="40"/>
          <w:szCs w:val="40"/>
          <w:cs/>
        </w:rPr>
        <w:t xml:space="preserve"> นโยบาย หน่วยงา</w:t>
      </w:r>
      <w:r w:rsidR="004D6895" w:rsidRPr="00B16454">
        <w:rPr>
          <w:rFonts w:ascii="TH SarabunIT๙" w:hAnsi="TH SarabunIT๙" w:cs="TH SarabunIT๙" w:hint="cs"/>
          <w:spacing w:val="-10"/>
          <w:sz w:val="40"/>
          <w:szCs w:val="40"/>
          <w:cs/>
        </w:rPr>
        <w:t>นร่วม</w:t>
      </w:r>
      <w:proofErr w:type="spellStart"/>
      <w:r w:rsidR="004D6895" w:rsidRPr="00B16454">
        <w:rPr>
          <w:rFonts w:ascii="TH SarabunIT๙" w:hAnsi="TH SarabunIT๙" w:cs="TH SarabunIT๙" w:hint="cs"/>
          <w:spacing w:val="-10"/>
          <w:sz w:val="40"/>
          <w:szCs w:val="40"/>
          <w:cs/>
        </w:rPr>
        <w:t>บูรณา</w:t>
      </w:r>
      <w:proofErr w:type="spellEnd"/>
      <w:r w:rsidR="004D6895" w:rsidRPr="00B16454">
        <w:rPr>
          <w:rFonts w:ascii="TH SarabunIT๙" w:hAnsi="TH SarabunIT๙" w:cs="TH SarabunIT๙" w:hint="cs"/>
          <w:spacing w:val="-10"/>
          <w:sz w:val="40"/>
          <w:szCs w:val="40"/>
          <w:cs/>
        </w:rPr>
        <w:t>การ</w:t>
      </w:r>
      <w:r w:rsidR="004D6895" w:rsidRPr="004D6895">
        <w:rPr>
          <w:rFonts w:ascii="TH SarabunIT๙" w:hAnsi="TH SarabunIT๙" w:cs="TH SarabunIT๙" w:hint="cs"/>
          <w:sz w:val="40"/>
          <w:szCs w:val="40"/>
          <w:cs/>
        </w:rPr>
        <w:t>ขับเคลื่อน จำนวน 14</w:t>
      </w:r>
      <w:r w:rsidR="008A3B96" w:rsidRPr="004D6895">
        <w:rPr>
          <w:rFonts w:ascii="TH SarabunIT๙" w:hAnsi="TH SarabunIT๙" w:cs="TH SarabunIT๙" w:hint="cs"/>
          <w:sz w:val="40"/>
          <w:szCs w:val="40"/>
          <w:cs/>
        </w:rPr>
        <w:t xml:space="preserve"> หน่วยงาน</w:t>
      </w:r>
      <w:r w:rsidR="004D6895" w:rsidRPr="004D6895">
        <w:rPr>
          <w:rFonts w:ascii="TH SarabunIT๙" w:hAnsi="TH SarabunIT๙" w:cs="TH SarabunIT๙" w:hint="cs"/>
          <w:sz w:val="40"/>
          <w:szCs w:val="40"/>
          <w:cs/>
        </w:rPr>
        <w:t xml:space="preserve"> 9</w:t>
      </w:r>
      <w:r w:rsidR="00BF7115" w:rsidRPr="004D6895">
        <w:rPr>
          <w:rFonts w:ascii="TH SarabunIT๙" w:hAnsi="TH SarabunIT๙" w:cs="TH SarabunIT๙" w:hint="cs"/>
          <w:sz w:val="40"/>
          <w:szCs w:val="40"/>
          <w:cs/>
        </w:rPr>
        <w:t>3</w:t>
      </w:r>
      <w:r w:rsidR="008A3B96" w:rsidRPr="004D6895">
        <w:rPr>
          <w:rFonts w:ascii="TH SarabunIT๙" w:hAnsi="TH SarabunIT๙" w:cs="TH SarabunIT๙" w:hint="cs"/>
          <w:sz w:val="40"/>
          <w:szCs w:val="40"/>
          <w:cs/>
        </w:rPr>
        <w:t xml:space="preserve"> กิจก</w:t>
      </w:r>
      <w:r w:rsidR="00A60EA3">
        <w:rPr>
          <w:rFonts w:ascii="TH SarabunIT๙" w:hAnsi="TH SarabunIT๙" w:cs="TH SarabunIT๙" w:hint="cs"/>
          <w:sz w:val="40"/>
          <w:szCs w:val="40"/>
          <w:cs/>
        </w:rPr>
        <w:t>รรม/โครงการ งบประมาณทั้งสิ้น 13</w:t>
      </w:r>
      <w:proofErr w:type="gramStart"/>
      <w:r w:rsidR="00A60EA3">
        <w:rPr>
          <w:rFonts w:ascii="TH SarabunIT๙" w:hAnsi="TH SarabunIT๙" w:cs="TH SarabunIT๙"/>
          <w:sz w:val="40"/>
          <w:szCs w:val="40"/>
        </w:rPr>
        <w:t>,024</w:t>
      </w:r>
      <w:r w:rsidR="004D6895" w:rsidRPr="004D6895">
        <w:rPr>
          <w:rFonts w:ascii="TH SarabunIT๙" w:hAnsi="TH SarabunIT๙" w:cs="TH SarabunIT๙"/>
          <w:sz w:val="40"/>
          <w:szCs w:val="40"/>
        </w:rPr>
        <w:t>,132</w:t>
      </w:r>
      <w:proofErr w:type="gramEnd"/>
      <w:r w:rsidR="008A3B96" w:rsidRPr="004D6895">
        <w:rPr>
          <w:rFonts w:ascii="TH SarabunIT๙" w:hAnsi="TH SarabunIT๙" w:cs="TH SarabunIT๙"/>
          <w:sz w:val="40"/>
          <w:szCs w:val="40"/>
        </w:rPr>
        <w:t xml:space="preserve"> </w:t>
      </w:r>
      <w:r w:rsidR="008A3B96" w:rsidRPr="004D6895">
        <w:rPr>
          <w:rFonts w:ascii="TH SarabunIT๙" w:hAnsi="TH SarabunIT๙" w:cs="TH SarabunIT๙" w:hint="cs"/>
          <w:sz w:val="40"/>
          <w:szCs w:val="40"/>
          <w:cs/>
        </w:rPr>
        <w:t>บาท</w:t>
      </w:r>
    </w:p>
    <w:p w:rsidR="00963975" w:rsidRDefault="008A3B96" w:rsidP="00A37461">
      <w:pPr>
        <w:jc w:val="thaiDistribute"/>
        <w:rPr>
          <w:rFonts w:ascii="TH SarabunIT๙" w:hAnsi="TH SarabunIT๙" w:cs="TH SarabunIT๙"/>
          <w:sz w:val="40"/>
          <w:szCs w:val="40"/>
        </w:rPr>
      </w:pPr>
      <w:r w:rsidRPr="00DB3B45">
        <w:rPr>
          <w:rFonts w:ascii="TH SarabunIT๙" w:hAnsi="TH SarabunIT๙" w:cs="TH SarabunIT๙" w:hint="cs"/>
          <w:sz w:val="40"/>
          <w:szCs w:val="40"/>
          <w:cs/>
        </w:rPr>
        <w:tab/>
      </w:r>
      <w:r w:rsidRPr="00DB3B45">
        <w:rPr>
          <w:rFonts w:ascii="TH SarabunIT๙" w:hAnsi="TH SarabunIT๙" w:cs="TH SarabunIT๙" w:hint="cs"/>
          <w:sz w:val="40"/>
          <w:szCs w:val="40"/>
          <w:cs/>
        </w:rPr>
        <w:tab/>
      </w:r>
      <w:r w:rsidRPr="00DB3B45">
        <w:rPr>
          <w:rFonts w:ascii="TH SarabunIT๙" w:hAnsi="TH SarabunIT๙" w:cs="TH SarabunIT๙" w:hint="cs"/>
          <w:sz w:val="40"/>
          <w:szCs w:val="40"/>
          <w:cs/>
        </w:rPr>
        <w:tab/>
        <w:t xml:space="preserve">ทั้งนี้ </w:t>
      </w:r>
      <w:r w:rsidR="00963975">
        <w:rPr>
          <w:rFonts w:ascii="TH SarabunIT๙" w:hAnsi="TH SarabunIT๙" w:cs="TH SarabunIT๙" w:hint="cs"/>
          <w:sz w:val="40"/>
          <w:szCs w:val="40"/>
          <w:cs/>
        </w:rPr>
        <w:t>เพื่อให้หน่วยงานในสังกัดกระทรวงเกษตรและสหกรณ์ในจังหวัดพังงา ใช้ประโยชน์แผนปฏิบัติงาน</w:t>
      </w:r>
      <w:r w:rsidR="00003E01">
        <w:rPr>
          <w:rFonts w:ascii="TH SarabunIT๙" w:hAnsi="TH SarabunIT๙" w:cs="TH SarabunIT๙" w:hint="cs"/>
          <w:sz w:val="40"/>
          <w:szCs w:val="40"/>
          <w:cs/>
        </w:rPr>
        <w:t xml:space="preserve">       </w:t>
      </w:r>
      <w:r w:rsidR="00963975">
        <w:rPr>
          <w:rFonts w:ascii="TH SarabunIT๙" w:hAnsi="TH SarabunIT๙" w:cs="TH SarabunIT๙" w:hint="cs"/>
          <w:sz w:val="40"/>
          <w:szCs w:val="40"/>
          <w:cs/>
        </w:rPr>
        <w:t xml:space="preserve">ในส่วนที่เกี่ยวข้อง และเพื่อติดตามการดำเนินงานตามแผนงาน/โครงการ ต่อไป โอกาสนี้ </w:t>
      </w:r>
      <w:r w:rsidR="00BF7115" w:rsidRPr="00DB3B45">
        <w:rPr>
          <w:rFonts w:ascii="TH SarabunIT๙" w:hAnsi="TH SarabunIT๙" w:cs="TH SarabunIT๙" w:hint="cs"/>
          <w:sz w:val="40"/>
          <w:szCs w:val="40"/>
          <w:cs/>
        </w:rPr>
        <w:t>สำนักงานเกษตรและสหกรณ์จังหวัดพังงา ขอขอบคุณหน่วยงานในสังกัดกระทรวงเกษตรและสหกรณ์จังหวัดพังงาเป็นอย่างสูงที่ให้</w:t>
      </w:r>
      <w:r w:rsidR="00963975">
        <w:rPr>
          <w:rFonts w:ascii="TH SarabunIT๙" w:hAnsi="TH SarabunIT๙" w:cs="TH SarabunIT๙" w:hint="cs"/>
          <w:sz w:val="40"/>
          <w:szCs w:val="40"/>
          <w:cs/>
        </w:rPr>
        <w:t>การสนับสนุนข้อมูลสำคัญในการจัดทำแผนปฏิบัติงานตามนโยบายสำคัญของกระทรวงเกษตรและสหกรณ์ในพื้นที่จังหวัดพังงา ประจำปีงบประมาณ พ.ศ. 2563</w:t>
      </w:r>
    </w:p>
    <w:p w:rsidR="008A3B96" w:rsidRPr="00DB3B45" w:rsidRDefault="00BF7115" w:rsidP="00A37461">
      <w:pPr>
        <w:jc w:val="thaiDistribute"/>
        <w:rPr>
          <w:rFonts w:ascii="TH SarabunIT๙" w:hAnsi="TH SarabunIT๙" w:cs="TH SarabunIT๙"/>
          <w:sz w:val="40"/>
          <w:szCs w:val="40"/>
          <w:cs/>
        </w:rPr>
      </w:pPr>
      <w:r w:rsidRPr="00DB3B45"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</w:p>
    <w:p w:rsidR="00F34DF7" w:rsidRPr="00DB3B45" w:rsidRDefault="00F34DF7" w:rsidP="00F34DF7">
      <w:pPr>
        <w:rPr>
          <w:rFonts w:ascii="TH SarabunIT๙" w:hAnsi="TH SarabunIT๙" w:cs="TH SarabunIT๙"/>
          <w:b/>
          <w:bCs/>
          <w:sz w:val="40"/>
          <w:szCs w:val="40"/>
        </w:rPr>
      </w:pPr>
      <w:r w:rsidRPr="00DB3B45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</w:p>
    <w:p w:rsidR="00F34DF7" w:rsidRPr="00DB3B45" w:rsidRDefault="00F34DF7" w:rsidP="00F34DF7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F7115" w:rsidRPr="00DB3B45" w:rsidRDefault="00BF7115" w:rsidP="00F34DF7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F34DF7" w:rsidRPr="00DB3B45" w:rsidRDefault="00F34DF7" w:rsidP="00F34DF7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F7115" w:rsidRPr="00DB3B45" w:rsidRDefault="00BF7115" w:rsidP="00BF7115">
      <w:pPr>
        <w:jc w:val="right"/>
        <w:rPr>
          <w:rFonts w:ascii="TH SarabunIT๙" w:hAnsi="TH SarabunIT๙" w:cs="TH SarabunIT๙"/>
          <w:sz w:val="40"/>
          <w:szCs w:val="40"/>
        </w:rPr>
      </w:pPr>
      <w:r w:rsidRPr="00DB3B45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Pr="00DB3B45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Pr="00DB3B45">
        <w:rPr>
          <w:rFonts w:ascii="TH SarabunIT๙" w:hAnsi="TH SarabunIT๙" w:cs="TH SarabunIT๙" w:hint="cs"/>
          <w:sz w:val="40"/>
          <w:szCs w:val="40"/>
          <w:cs/>
        </w:rPr>
        <w:t>สำนักงานเกษตรและสหกรณ์จังหวัดพังงา</w:t>
      </w:r>
    </w:p>
    <w:p w:rsidR="00BF7115" w:rsidRPr="00DB3B45" w:rsidRDefault="00003E01" w:rsidP="00BF7115">
      <w:pPr>
        <w:jc w:val="right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  <w:t>มีนาคม 2563</w:t>
      </w:r>
    </w:p>
    <w:p w:rsidR="00F34DF7" w:rsidRPr="00A37461" w:rsidRDefault="00F34DF7" w:rsidP="00F34DF7">
      <w:pPr>
        <w:rPr>
          <w:rFonts w:ascii="TH SarabunIT๙" w:hAnsi="TH SarabunIT๙" w:cs="TH SarabunIT๙"/>
          <w:b/>
          <w:bCs/>
        </w:rPr>
      </w:pPr>
    </w:p>
    <w:p w:rsidR="00F34DF7" w:rsidRPr="00952D90" w:rsidRDefault="00F34DF7" w:rsidP="00F34DF7">
      <w:pPr>
        <w:jc w:val="center"/>
        <w:rPr>
          <w:rFonts w:ascii="TH SarabunIT๙" w:hAnsi="TH SarabunIT๙" w:cs="TH SarabunIT๙"/>
          <w:b/>
          <w:bCs/>
          <w:sz w:val="64"/>
          <w:szCs w:val="64"/>
        </w:rPr>
      </w:pPr>
      <w:r w:rsidRPr="00952D90">
        <w:rPr>
          <w:rFonts w:ascii="TH SarabunIT๙" w:hAnsi="TH SarabunIT๙" w:cs="TH SarabunIT๙" w:hint="cs"/>
          <w:b/>
          <w:bCs/>
          <w:sz w:val="64"/>
          <w:szCs w:val="64"/>
          <w:cs/>
        </w:rPr>
        <w:lastRenderedPageBreak/>
        <w:t>สารบัญ</w:t>
      </w:r>
    </w:p>
    <w:p w:rsidR="00460C67" w:rsidRDefault="00460C67" w:rsidP="00460C67">
      <w:pPr>
        <w:jc w:val="right"/>
        <w:rPr>
          <w:rFonts w:ascii="TH SarabunIT๙" w:hAnsi="TH SarabunIT๙" w:cs="TH SarabunIT๙"/>
          <w:b/>
          <w:bCs/>
          <w:sz w:val="52"/>
          <w:szCs w:val="52"/>
        </w:rPr>
      </w:pPr>
    </w:p>
    <w:p w:rsidR="00F34DF7" w:rsidRPr="00952D90" w:rsidRDefault="00F34DF7" w:rsidP="00460C67">
      <w:pPr>
        <w:rPr>
          <w:rFonts w:ascii="TH SarabunIT๙" w:hAnsi="TH SarabunIT๙" w:cs="TH SarabunIT๙"/>
          <w:b/>
          <w:bCs/>
          <w:sz w:val="48"/>
          <w:szCs w:val="48"/>
        </w:rPr>
      </w:pPr>
      <w:r w:rsidRPr="00952D90">
        <w:rPr>
          <w:rFonts w:ascii="TH SarabunIT๙" w:hAnsi="TH SarabunIT๙" w:cs="TH SarabunIT๙" w:hint="cs"/>
          <w:b/>
          <w:bCs/>
          <w:sz w:val="48"/>
          <w:szCs w:val="48"/>
          <w:cs/>
        </w:rPr>
        <w:t>นโยบายสำคัญ</w:t>
      </w:r>
      <w:r w:rsidR="00460C67" w:rsidRPr="00952D90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460C67" w:rsidRPr="00952D90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460C67" w:rsidRPr="00952D90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460C67" w:rsidRPr="00952D90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460C67" w:rsidRPr="00952D90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460C67" w:rsidRPr="00952D90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460C67" w:rsidRPr="00952D90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460C67" w:rsidRPr="00952D90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460C67" w:rsidRPr="00952D90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460C67" w:rsidRPr="00952D90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460C67" w:rsidRPr="00952D90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460C67" w:rsidRPr="00952D90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460C67" w:rsidRPr="00952D90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460C67" w:rsidRPr="00952D90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460C67" w:rsidRPr="00952D90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952D90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    </w:t>
      </w:r>
      <w:r w:rsidR="00460C67" w:rsidRPr="00952D90">
        <w:rPr>
          <w:rFonts w:ascii="TH SarabunIT๙" w:hAnsi="TH SarabunIT๙" w:cs="TH SarabunIT๙" w:hint="cs"/>
          <w:b/>
          <w:bCs/>
          <w:sz w:val="48"/>
          <w:szCs w:val="48"/>
          <w:cs/>
        </w:rPr>
        <w:t>หน้า</w:t>
      </w:r>
    </w:p>
    <w:p w:rsidR="00460C67" w:rsidRPr="00952D90" w:rsidRDefault="00460C67" w:rsidP="00460C67">
      <w:pPr>
        <w:rPr>
          <w:rFonts w:ascii="TH SarabunIT๙" w:hAnsi="TH SarabunIT๙" w:cs="TH SarabunIT๙"/>
          <w:b/>
          <w:bCs/>
          <w:sz w:val="24"/>
          <w:szCs w:val="24"/>
          <w:cs/>
        </w:rPr>
      </w:pPr>
    </w:p>
    <w:p w:rsidR="00F34DF7" w:rsidRPr="00F34DF7" w:rsidRDefault="00F34DF7" w:rsidP="00F34DF7">
      <w:pPr>
        <w:rPr>
          <w:rFonts w:ascii="TH SarabunIT๙" w:hAnsi="TH SarabunIT๙" w:cs="TH SarabunIT๙"/>
          <w:sz w:val="40"/>
          <w:szCs w:val="40"/>
        </w:rPr>
      </w:pPr>
      <w:r w:rsidRPr="00F34DF7">
        <w:rPr>
          <w:rFonts w:ascii="TH SarabunIT๙" w:hAnsi="TH SarabunIT๙" w:cs="TH SarabunIT๙" w:hint="cs"/>
          <w:sz w:val="40"/>
          <w:szCs w:val="40"/>
          <w:cs/>
        </w:rPr>
        <w:t xml:space="preserve">1. </w:t>
      </w:r>
      <w:r w:rsidRPr="00F34DF7">
        <w:rPr>
          <w:rFonts w:ascii="TH SarabunIT๙" w:hAnsi="TH SarabunIT๙" w:cs="TH SarabunIT๙"/>
          <w:sz w:val="40"/>
          <w:szCs w:val="40"/>
          <w:cs/>
        </w:rPr>
        <w:t>โครงการระบบส่งเสริมการเกษตรแบบแปลงใหญ่</w:t>
      </w:r>
      <w:r w:rsidR="00460C67">
        <w:rPr>
          <w:rFonts w:ascii="TH SarabunIT๙" w:hAnsi="TH SarabunIT๙" w:cs="TH SarabunIT๙"/>
          <w:sz w:val="40"/>
          <w:szCs w:val="40"/>
        </w:rPr>
        <w:tab/>
      </w:r>
      <w:r w:rsidR="00460C67">
        <w:rPr>
          <w:rFonts w:ascii="TH SarabunIT๙" w:hAnsi="TH SarabunIT๙" w:cs="TH SarabunIT๙"/>
          <w:sz w:val="40"/>
          <w:szCs w:val="40"/>
        </w:rPr>
        <w:tab/>
      </w:r>
      <w:r w:rsidR="00460C67">
        <w:rPr>
          <w:rFonts w:ascii="TH SarabunIT๙" w:hAnsi="TH SarabunIT๙" w:cs="TH SarabunIT๙"/>
          <w:sz w:val="40"/>
          <w:szCs w:val="40"/>
        </w:rPr>
        <w:tab/>
      </w:r>
      <w:r w:rsidR="00460C67">
        <w:rPr>
          <w:rFonts w:ascii="TH SarabunIT๙" w:hAnsi="TH SarabunIT๙" w:cs="TH SarabunIT๙"/>
          <w:sz w:val="40"/>
          <w:szCs w:val="40"/>
        </w:rPr>
        <w:tab/>
      </w:r>
      <w:r w:rsidR="00460C67">
        <w:rPr>
          <w:rFonts w:ascii="TH SarabunIT๙" w:hAnsi="TH SarabunIT๙" w:cs="TH SarabunIT๙"/>
          <w:sz w:val="40"/>
          <w:szCs w:val="40"/>
        </w:rPr>
        <w:tab/>
      </w:r>
      <w:r w:rsidR="00460C67">
        <w:rPr>
          <w:rFonts w:ascii="TH SarabunIT๙" w:hAnsi="TH SarabunIT๙" w:cs="TH SarabunIT๙"/>
          <w:sz w:val="40"/>
          <w:szCs w:val="40"/>
        </w:rPr>
        <w:tab/>
      </w:r>
      <w:r w:rsidR="00460C67">
        <w:rPr>
          <w:rFonts w:ascii="TH SarabunIT๙" w:hAnsi="TH SarabunIT๙" w:cs="TH SarabunIT๙"/>
          <w:sz w:val="40"/>
          <w:szCs w:val="40"/>
        </w:rPr>
        <w:tab/>
      </w:r>
      <w:r w:rsidR="00460C67">
        <w:rPr>
          <w:rFonts w:ascii="TH SarabunIT๙" w:hAnsi="TH SarabunIT๙" w:cs="TH SarabunIT๙"/>
          <w:sz w:val="40"/>
          <w:szCs w:val="40"/>
        </w:rPr>
        <w:tab/>
      </w:r>
      <w:r w:rsidR="00460C67">
        <w:rPr>
          <w:rFonts w:ascii="TH SarabunIT๙" w:hAnsi="TH SarabunIT๙" w:cs="TH SarabunIT๙"/>
          <w:sz w:val="40"/>
          <w:szCs w:val="40"/>
        </w:rPr>
        <w:tab/>
      </w:r>
      <w:r w:rsidR="00460C67">
        <w:rPr>
          <w:rFonts w:ascii="TH SarabunIT๙" w:hAnsi="TH SarabunIT๙" w:cs="TH SarabunIT๙"/>
          <w:sz w:val="40"/>
          <w:szCs w:val="40"/>
        </w:rPr>
        <w:tab/>
      </w:r>
      <w:r w:rsidR="00460C67">
        <w:rPr>
          <w:rFonts w:ascii="TH SarabunIT๙" w:hAnsi="TH SarabunIT๙" w:cs="TH SarabunIT๙"/>
          <w:sz w:val="40"/>
          <w:szCs w:val="40"/>
        </w:rPr>
        <w:tab/>
      </w:r>
      <w:r w:rsidR="00460C67" w:rsidRPr="00003E01">
        <w:rPr>
          <w:rFonts w:ascii="TH SarabunIT๙" w:hAnsi="TH SarabunIT๙" w:cs="TH SarabunIT๙"/>
          <w:sz w:val="40"/>
          <w:szCs w:val="40"/>
        </w:rPr>
        <w:t>1</w:t>
      </w:r>
    </w:p>
    <w:p w:rsidR="00F34DF7" w:rsidRPr="00F34DF7" w:rsidRDefault="00F34DF7" w:rsidP="00F34DF7">
      <w:pPr>
        <w:rPr>
          <w:rFonts w:ascii="TH SarabunIT๙" w:hAnsi="TH SarabunIT๙" w:cs="TH SarabunIT๙"/>
          <w:sz w:val="40"/>
          <w:szCs w:val="40"/>
        </w:rPr>
      </w:pPr>
      <w:r w:rsidRPr="00F34DF7">
        <w:rPr>
          <w:rFonts w:ascii="TH SarabunIT๙" w:hAnsi="TH SarabunIT๙" w:cs="TH SarabunIT๙" w:hint="cs"/>
          <w:sz w:val="40"/>
          <w:szCs w:val="40"/>
          <w:cs/>
        </w:rPr>
        <w:t xml:space="preserve">2. </w:t>
      </w:r>
      <w:r w:rsidRPr="00F34DF7">
        <w:rPr>
          <w:rFonts w:ascii="TH SarabunIT๙" w:hAnsi="TH SarabunIT๙" w:cs="TH SarabunIT๙"/>
          <w:sz w:val="40"/>
          <w:szCs w:val="40"/>
          <w:cs/>
        </w:rPr>
        <w:t>โครงการศูนย์เรียนรู้การเพิ่มประสิทธิภาพการผลิตสินค้าเกษตร (</w:t>
      </w:r>
      <w:proofErr w:type="spellStart"/>
      <w:r w:rsidRPr="00F34DF7">
        <w:rPr>
          <w:rFonts w:ascii="TH SarabunIT๙" w:hAnsi="TH SarabunIT๙" w:cs="TH SarabunIT๙"/>
          <w:sz w:val="40"/>
          <w:szCs w:val="40"/>
          <w:cs/>
        </w:rPr>
        <w:t>ศพก.</w:t>
      </w:r>
      <w:proofErr w:type="spellEnd"/>
      <w:r w:rsidRPr="00F34DF7">
        <w:rPr>
          <w:rFonts w:ascii="TH SarabunIT๙" w:hAnsi="TH SarabunIT๙" w:cs="TH SarabunIT๙"/>
          <w:sz w:val="40"/>
          <w:szCs w:val="40"/>
          <w:cs/>
        </w:rPr>
        <w:t>)</w:t>
      </w:r>
      <w:r w:rsidR="00003E01">
        <w:rPr>
          <w:rFonts w:ascii="TH SarabunIT๙" w:hAnsi="TH SarabunIT๙" w:cs="TH SarabunIT๙"/>
          <w:sz w:val="40"/>
          <w:szCs w:val="40"/>
        </w:rPr>
        <w:tab/>
      </w:r>
      <w:r w:rsidR="00003E01">
        <w:rPr>
          <w:rFonts w:ascii="TH SarabunIT๙" w:hAnsi="TH SarabunIT๙" w:cs="TH SarabunIT๙"/>
          <w:sz w:val="40"/>
          <w:szCs w:val="40"/>
        </w:rPr>
        <w:tab/>
      </w:r>
      <w:r w:rsidR="00003E01">
        <w:rPr>
          <w:rFonts w:ascii="TH SarabunIT๙" w:hAnsi="TH SarabunIT๙" w:cs="TH SarabunIT๙"/>
          <w:sz w:val="40"/>
          <w:szCs w:val="40"/>
        </w:rPr>
        <w:tab/>
      </w:r>
      <w:r w:rsidR="00003E01">
        <w:rPr>
          <w:rFonts w:ascii="TH SarabunIT๙" w:hAnsi="TH SarabunIT๙" w:cs="TH SarabunIT๙"/>
          <w:sz w:val="40"/>
          <w:szCs w:val="40"/>
        </w:rPr>
        <w:tab/>
      </w:r>
      <w:r w:rsidR="00003E01">
        <w:rPr>
          <w:rFonts w:ascii="TH SarabunIT๙" w:hAnsi="TH SarabunIT๙" w:cs="TH SarabunIT๙"/>
          <w:sz w:val="40"/>
          <w:szCs w:val="40"/>
        </w:rPr>
        <w:tab/>
      </w:r>
      <w:r w:rsidR="00003E01">
        <w:rPr>
          <w:rFonts w:ascii="TH SarabunIT๙" w:hAnsi="TH SarabunIT๙" w:cs="TH SarabunIT๙"/>
          <w:sz w:val="40"/>
          <w:szCs w:val="40"/>
        </w:rPr>
        <w:tab/>
      </w:r>
      <w:r w:rsidR="00003E01">
        <w:rPr>
          <w:rFonts w:ascii="TH SarabunIT๙" w:hAnsi="TH SarabunIT๙" w:cs="TH SarabunIT๙"/>
          <w:sz w:val="40"/>
          <w:szCs w:val="40"/>
        </w:rPr>
        <w:tab/>
      </w:r>
      <w:r w:rsidR="00003E01">
        <w:rPr>
          <w:rFonts w:ascii="TH SarabunIT๙" w:hAnsi="TH SarabunIT๙" w:cs="TH SarabunIT๙"/>
          <w:sz w:val="40"/>
          <w:szCs w:val="40"/>
        </w:rPr>
        <w:tab/>
      </w:r>
      <w:r w:rsidR="008C747A">
        <w:rPr>
          <w:rFonts w:ascii="TH SarabunIT๙" w:hAnsi="TH SarabunIT๙" w:cs="TH SarabunIT๙"/>
          <w:sz w:val="40"/>
          <w:szCs w:val="40"/>
        </w:rPr>
        <w:t>6</w:t>
      </w:r>
    </w:p>
    <w:p w:rsidR="00F34DF7" w:rsidRDefault="00F34DF7" w:rsidP="00F34DF7">
      <w:pPr>
        <w:rPr>
          <w:rFonts w:ascii="TH SarabunIT๙" w:hAnsi="TH SarabunIT๙" w:cs="TH SarabunIT๙"/>
          <w:sz w:val="40"/>
          <w:szCs w:val="40"/>
        </w:rPr>
      </w:pPr>
      <w:r w:rsidRPr="00F34DF7">
        <w:rPr>
          <w:rFonts w:ascii="TH SarabunIT๙" w:hAnsi="TH SarabunIT๙" w:cs="TH SarabunIT๙" w:hint="cs"/>
          <w:sz w:val="40"/>
          <w:szCs w:val="40"/>
          <w:cs/>
        </w:rPr>
        <w:t xml:space="preserve">3. </w:t>
      </w:r>
      <w:r w:rsidRPr="00F34DF7">
        <w:rPr>
          <w:rFonts w:ascii="TH SarabunIT๙" w:hAnsi="TH SarabunIT๙" w:cs="TH SarabunIT๙"/>
          <w:sz w:val="40"/>
          <w:szCs w:val="40"/>
          <w:cs/>
        </w:rPr>
        <w:t>โครงการพัฒนาเกษตรกรปราดเปรื่อง (</w:t>
      </w:r>
      <w:r w:rsidRPr="00F34DF7">
        <w:rPr>
          <w:rFonts w:ascii="TH SarabunIT๙" w:hAnsi="TH SarabunIT๙" w:cs="TH SarabunIT๙"/>
          <w:sz w:val="40"/>
          <w:szCs w:val="40"/>
        </w:rPr>
        <w:t>Smart Farmer)</w:t>
      </w:r>
      <w:r w:rsidR="00003E01">
        <w:rPr>
          <w:rFonts w:ascii="TH SarabunIT๙" w:hAnsi="TH SarabunIT๙" w:cs="TH SarabunIT๙"/>
          <w:sz w:val="40"/>
          <w:szCs w:val="40"/>
        </w:rPr>
        <w:tab/>
      </w:r>
      <w:r w:rsidR="00003E01">
        <w:rPr>
          <w:rFonts w:ascii="TH SarabunIT๙" w:hAnsi="TH SarabunIT๙" w:cs="TH SarabunIT๙"/>
          <w:sz w:val="40"/>
          <w:szCs w:val="40"/>
        </w:rPr>
        <w:tab/>
      </w:r>
      <w:r w:rsidR="00003E01">
        <w:rPr>
          <w:rFonts w:ascii="TH SarabunIT๙" w:hAnsi="TH SarabunIT๙" w:cs="TH SarabunIT๙"/>
          <w:sz w:val="40"/>
          <w:szCs w:val="40"/>
        </w:rPr>
        <w:tab/>
      </w:r>
      <w:r w:rsidR="00003E01">
        <w:rPr>
          <w:rFonts w:ascii="TH SarabunIT๙" w:hAnsi="TH SarabunIT๙" w:cs="TH SarabunIT๙"/>
          <w:sz w:val="40"/>
          <w:szCs w:val="40"/>
        </w:rPr>
        <w:tab/>
      </w:r>
      <w:r w:rsidR="00003E01">
        <w:rPr>
          <w:rFonts w:ascii="TH SarabunIT๙" w:hAnsi="TH SarabunIT๙" w:cs="TH SarabunIT๙"/>
          <w:sz w:val="40"/>
          <w:szCs w:val="40"/>
        </w:rPr>
        <w:tab/>
      </w:r>
      <w:r w:rsidR="00003E01">
        <w:rPr>
          <w:rFonts w:ascii="TH SarabunIT๙" w:hAnsi="TH SarabunIT๙" w:cs="TH SarabunIT๙"/>
          <w:sz w:val="40"/>
          <w:szCs w:val="40"/>
        </w:rPr>
        <w:tab/>
      </w:r>
      <w:r w:rsidR="00003E01">
        <w:rPr>
          <w:rFonts w:ascii="TH SarabunIT๙" w:hAnsi="TH SarabunIT๙" w:cs="TH SarabunIT๙"/>
          <w:sz w:val="40"/>
          <w:szCs w:val="40"/>
        </w:rPr>
        <w:tab/>
      </w:r>
      <w:r w:rsidR="00003E01">
        <w:rPr>
          <w:rFonts w:ascii="TH SarabunIT๙" w:hAnsi="TH SarabunIT๙" w:cs="TH SarabunIT๙"/>
          <w:sz w:val="40"/>
          <w:szCs w:val="40"/>
        </w:rPr>
        <w:tab/>
      </w:r>
      <w:r w:rsidR="00003E01">
        <w:rPr>
          <w:rFonts w:ascii="TH SarabunIT๙" w:hAnsi="TH SarabunIT๙" w:cs="TH SarabunIT๙"/>
          <w:sz w:val="40"/>
          <w:szCs w:val="40"/>
        </w:rPr>
        <w:tab/>
      </w:r>
      <w:r w:rsidR="00003E01">
        <w:rPr>
          <w:rFonts w:ascii="TH SarabunIT๙" w:hAnsi="TH SarabunIT๙" w:cs="TH SarabunIT๙"/>
          <w:sz w:val="40"/>
          <w:szCs w:val="40"/>
        </w:rPr>
        <w:tab/>
      </w:r>
      <w:r w:rsidR="008C747A">
        <w:rPr>
          <w:rFonts w:ascii="TH SarabunIT๙" w:hAnsi="TH SarabunIT๙" w:cs="TH SarabunIT๙"/>
          <w:sz w:val="40"/>
          <w:szCs w:val="40"/>
        </w:rPr>
        <w:t>11</w:t>
      </w:r>
    </w:p>
    <w:p w:rsidR="008C747A" w:rsidRPr="00F34DF7" w:rsidRDefault="008C747A" w:rsidP="00F34DF7">
      <w:pPr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>4</w:t>
      </w:r>
      <w:r w:rsidRPr="00F34DF7">
        <w:rPr>
          <w:rFonts w:ascii="TH SarabunIT๙" w:hAnsi="TH SarabunIT๙" w:cs="TH SarabunIT๙" w:hint="cs"/>
          <w:sz w:val="40"/>
          <w:szCs w:val="40"/>
          <w:cs/>
        </w:rPr>
        <w:t>.</w:t>
      </w:r>
      <w:r w:rsidRPr="00F34DF7">
        <w:rPr>
          <w:rFonts w:ascii="TH SarabunIT๙" w:eastAsia="Times New Roman" w:hAnsi="TH SarabunIT๙" w:cs="TH SarabunIT๙" w:hint="cs"/>
          <w:color w:val="000000"/>
          <w:sz w:val="40"/>
          <w:szCs w:val="40"/>
          <w:cs/>
        </w:rPr>
        <w:t xml:space="preserve"> </w:t>
      </w:r>
      <w:r w:rsidRPr="00F34DF7">
        <w:rPr>
          <w:rFonts w:ascii="TH SarabunIT๙" w:eastAsia="Times New Roman" w:hAnsi="TH SarabunIT๙" w:cs="TH SarabunIT๙"/>
          <w:color w:val="000000"/>
          <w:sz w:val="40"/>
          <w:szCs w:val="40"/>
          <w:cs/>
        </w:rPr>
        <w:t>โครงการบริหารจัดการการผลิตสินค้าเกษตรตามแผนที่เกษตรเพื่อการบริหารจัดการเชิงรุก (</w:t>
      </w:r>
      <w:r w:rsidRPr="00F34DF7">
        <w:rPr>
          <w:rFonts w:ascii="TH SarabunIT๙" w:eastAsia="Times New Roman" w:hAnsi="TH SarabunIT๙" w:cs="TH SarabunIT๙"/>
          <w:color w:val="000000"/>
          <w:sz w:val="40"/>
          <w:szCs w:val="40"/>
        </w:rPr>
        <w:t xml:space="preserve">Zoning by </w:t>
      </w:r>
      <w:proofErr w:type="spellStart"/>
      <w:r w:rsidRPr="00F34DF7">
        <w:rPr>
          <w:rFonts w:ascii="TH SarabunIT๙" w:eastAsia="Times New Roman" w:hAnsi="TH SarabunIT๙" w:cs="TH SarabunIT๙"/>
          <w:color w:val="000000"/>
          <w:sz w:val="40"/>
          <w:szCs w:val="40"/>
        </w:rPr>
        <w:t>Agri</w:t>
      </w:r>
      <w:proofErr w:type="spellEnd"/>
      <w:r w:rsidRPr="00F34DF7">
        <w:rPr>
          <w:rFonts w:ascii="TH SarabunIT๙" w:eastAsia="Times New Roman" w:hAnsi="TH SarabunIT๙" w:cs="TH SarabunIT๙"/>
          <w:color w:val="000000"/>
          <w:sz w:val="40"/>
          <w:szCs w:val="40"/>
        </w:rPr>
        <w:t>-Map)</w:t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  <w:t>14</w:t>
      </w:r>
    </w:p>
    <w:p w:rsidR="008C747A" w:rsidRDefault="008C747A" w:rsidP="00F34DF7">
      <w:pPr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eastAsia="Times New Roman" w:hAnsi="TH SarabunIT๙" w:cs="TH SarabunIT๙"/>
          <w:color w:val="000000"/>
          <w:sz w:val="40"/>
          <w:szCs w:val="40"/>
        </w:rPr>
        <w:t>5</w:t>
      </w:r>
      <w:r w:rsidRPr="00F34DF7">
        <w:rPr>
          <w:rFonts w:ascii="TH SarabunIT๙" w:eastAsia="Times New Roman" w:hAnsi="TH SarabunIT๙" w:cs="TH SarabunIT๙"/>
          <w:color w:val="000000"/>
          <w:sz w:val="40"/>
          <w:szCs w:val="40"/>
        </w:rPr>
        <w:t>.</w:t>
      </w:r>
      <w:r w:rsidRPr="00F34DF7">
        <w:rPr>
          <w:rFonts w:ascii="TH SarabunIT๙" w:eastAsia="Times New Roman" w:hAnsi="TH SarabunIT๙" w:cs="TH SarabunIT๙" w:hint="cs"/>
          <w:color w:val="000000"/>
          <w:sz w:val="40"/>
          <w:szCs w:val="40"/>
          <w:cs/>
        </w:rPr>
        <w:t xml:space="preserve"> </w:t>
      </w:r>
      <w:r w:rsidRPr="00F34DF7">
        <w:rPr>
          <w:rFonts w:ascii="TH SarabunIT๙" w:eastAsia="Times New Roman" w:hAnsi="TH SarabunIT๙" w:cs="TH SarabunIT๙"/>
          <w:color w:val="000000"/>
          <w:sz w:val="40"/>
          <w:szCs w:val="40"/>
          <w:cs/>
        </w:rPr>
        <w:t>โครงการยกระดับคุณภาพมาตรฐานสินค้าเกษตร</w:t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  <w:t>16</w:t>
      </w:r>
    </w:p>
    <w:p w:rsidR="008C747A" w:rsidRDefault="008C747A" w:rsidP="00F34DF7">
      <w:pPr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eastAsia="Times New Roman" w:hAnsi="TH SarabunIT๙" w:cs="TH SarabunIT๙"/>
          <w:color w:val="000000"/>
          <w:sz w:val="40"/>
          <w:szCs w:val="40"/>
        </w:rPr>
        <w:t>6</w:t>
      </w:r>
      <w:r w:rsidRPr="00F34DF7">
        <w:rPr>
          <w:rFonts w:ascii="TH SarabunIT๙" w:eastAsia="Times New Roman" w:hAnsi="TH SarabunIT๙" w:cs="TH SarabunIT๙"/>
          <w:color w:val="000000"/>
          <w:sz w:val="40"/>
          <w:szCs w:val="40"/>
        </w:rPr>
        <w:t>.</w:t>
      </w:r>
      <w:r>
        <w:rPr>
          <w:rFonts w:ascii="TH SarabunIT๙" w:eastAsia="Times New Roman" w:hAnsi="TH SarabunIT๙" w:cs="TH SarabunIT๙" w:hint="cs"/>
          <w:color w:val="000000"/>
          <w:sz w:val="40"/>
          <w:szCs w:val="40"/>
          <w:cs/>
        </w:rPr>
        <w:t xml:space="preserve"> </w:t>
      </w:r>
      <w:r w:rsidRPr="00F34DF7">
        <w:rPr>
          <w:rFonts w:ascii="TH SarabunIT๙" w:eastAsia="Times New Roman" w:hAnsi="TH SarabunIT๙" w:cs="TH SarabunIT๙"/>
          <w:color w:val="000000"/>
          <w:sz w:val="40"/>
          <w:szCs w:val="40"/>
          <w:cs/>
        </w:rPr>
        <w:t>โครงการพัฒนาเกษตรอินทรีย์</w:t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</w:r>
      <w:r>
        <w:rPr>
          <w:rFonts w:ascii="TH SarabunIT๙" w:hAnsi="TH SarabunIT๙" w:cs="TH SarabunIT๙"/>
          <w:sz w:val="40"/>
          <w:szCs w:val="40"/>
        </w:rPr>
        <w:tab/>
        <w:t>21</w:t>
      </w:r>
    </w:p>
    <w:p w:rsidR="008C747A" w:rsidRDefault="008C747A" w:rsidP="00F34DF7">
      <w:pPr>
        <w:rPr>
          <w:rFonts w:ascii="TH SarabunIT๙" w:hAnsi="TH SarabunIT๙" w:cs="TH SarabunIT๙" w:hint="cs"/>
          <w:sz w:val="40"/>
          <w:szCs w:val="40"/>
        </w:rPr>
      </w:pPr>
      <w:r>
        <w:rPr>
          <w:rFonts w:ascii="TH SarabunIT๙" w:hAnsi="TH SarabunIT๙" w:cs="TH SarabunIT๙"/>
          <w:sz w:val="40"/>
          <w:szCs w:val="40"/>
        </w:rPr>
        <w:t>7.</w:t>
      </w:r>
      <w:r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 w:rsidRPr="00F34DF7">
        <w:rPr>
          <w:rFonts w:ascii="TH SarabunIT๙" w:hAnsi="TH SarabunIT๙" w:cs="TH SarabunIT๙"/>
          <w:sz w:val="40"/>
          <w:szCs w:val="40"/>
          <w:cs/>
        </w:rPr>
        <w:t>โครงการตลาดเกษตรกร</w:t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  <w:t>23</w:t>
      </w:r>
    </w:p>
    <w:p w:rsidR="008C747A" w:rsidRDefault="008C747A" w:rsidP="00F34DF7">
      <w:pPr>
        <w:rPr>
          <w:rFonts w:ascii="TH SarabunIT๙" w:hAnsi="TH SarabunIT๙" w:cs="TH SarabunIT๙" w:hint="cs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>8. โครงการเกษตรทฤษฎีใหม่</w:t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  <w:t>25</w:t>
      </w:r>
    </w:p>
    <w:p w:rsidR="008C747A" w:rsidRDefault="008C747A" w:rsidP="00F34DF7">
      <w:pPr>
        <w:rPr>
          <w:rFonts w:ascii="TH SarabunIT๙" w:hAnsi="TH SarabunIT๙" w:cs="TH SarabunIT๙" w:hint="cs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>9.</w:t>
      </w:r>
      <w:r>
        <w:rPr>
          <w:rFonts w:ascii="TH SarabunIT๙" w:eastAsia="Times New Roman" w:hAnsi="TH SarabunIT๙" w:cs="TH SarabunIT๙" w:hint="cs"/>
          <w:color w:val="000000"/>
          <w:sz w:val="40"/>
          <w:szCs w:val="40"/>
          <w:cs/>
        </w:rPr>
        <w:t xml:space="preserve"> </w:t>
      </w:r>
      <w:r w:rsidRPr="00F34DF7">
        <w:rPr>
          <w:rFonts w:ascii="TH SarabunIT๙" w:eastAsia="Times New Roman" w:hAnsi="TH SarabunIT๙" w:cs="TH SarabunIT๙"/>
          <w:color w:val="000000"/>
          <w:sz w:val="40"/>
          <w:szCs w:val="40"/>
          <w:cs/>
        </w:rPr>
        <w:t>โครงการ</w:t>
      </w:r>
      <w:r>
        <w:rPr>
          <w:rFonts w:ascii="TH SarabunIT๙" w:eastAsia="Times New Roman" w:hAnsi="TH SarabunIT๙" w:cs="TH SarabunIT๙" w:hint="cs"/>
          <w:color w:val="000000"/>
          <w:sz w:val="40"/>
          <w:szCs w:val="40"/>
          <w:cs/>
        </w:rPr>
        <w:t>บริหารจัดการทรัพยากรน้ำ</w:t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  <w:t>27</w:t>
      </w:r>
    </w:p>
    <w:p w:rsidR="008C747A" w:rsidRDefault="008C747A" w:rsidP="00F34DF7">
      <w:pPr>
        <w:rPr>
          <w:rFonts w:ascii="TH SarabunIT๙" w:hAnsi="TH SarabunIT๙" w:cs="TH SarabunIT๙" w:hint="cs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>10. โครงการธนาคารสินค้าเกษตร</w:t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  <w:t>29</w:t>
      </w:r>
    </w:p>
    <w:p w:rsidR="008C747A" w:rsidRDefault="008C747A" w:rsidP="00F34DF7">
      <w:pPr>
        <w:rPr>
          <w:rFonts w:ascii="TH SarabunIT๙" w:hAnsi="TH SarabunIT๙" w:cs="TH SarabunIT๙" w:hint="cs"/>
          <w:sz w:val="40"/>
          <w:szCs w:val="40"/>
        </w:rPr>
      </w:pPr>
      <w:r>
        <w:rPr>
          <w:rFonts w:ascii="TH SarabunIT๙" w:hAnsi="TH SarabunIT๙" w:cs="TH SarabunIT๙" w:hint="cs"/>
          <w:sz w:val="40"/>
          <w:szCs w:val="40"/>
          <w:cs/>
        </w:rPr>
        <w:t>11.</w:t>
      </w:r>
      <w:r w:rsidR="00F07640">
        <w:rPr>
          <w:rFonts w:ascii="TH SarabunIT๙" w:eastAsia="Times New Roman" w:hAnsi="TH SarabunIT๙" w:cs="TH SarabunIT๙" w:hint="cs"/>
          <w:color w:val="000000"/>
          <w:sz w:val="40"/>
          <w:szCs w:val="40"/>
          <w:cs/>
        </w:rPr>
        <w:t xml:space="preserve"> </w:t>
      </w:r>
      <w:r w:rsidR="00F07640" w:rsidRPr="00F34DF7">
        <w:rPr>
          <w:rFonts w:ascii="TH SarabunIT๙" w:eastAsia="Times New Roman" w:hAnsi="TH SarabunIT๙" w:cs="TH SarabunIT๙"/>
          <w:color w:val="000000"/>
          <w:sz w:val="40"/>
          <w:szCs w:val="40"/>
          <w:cs/>
        </w:rPr>
        <w:t>โครงการแก้ไขปัญหาประมงผิดกฎหมาย (</w:t>
      </w:r>
      <w:r w:rsidR="00F07640" w:rsidRPr="00F34DF7">
        <w:rPr>
          <w:rFonts w:ascii="TH SarabunIT๙" w:eastAsia="Times New Roman" w:hAnsi="TH SarabunIT๙" w:cs="TH SarabunIT๙"/>
          <w:color w:val="000000"/>
          <w:sz w:val="40"/>
          <w:szCs w:val="40"/>
        </w:rPr>
        <w:t>IUU)</w:t>
      </w:r>
      <w:r>
        <w:rPr>
          <w:rFonts w:ascii="TH SarabunIT๙" w:hAnsi="TH SarabunIT๙" w:cs="TH SarabunIT๙" w:hint="cs"/>
          <w:sz w:val="40"/>
          <w:szCs w:val="40"/>
          <w:cs/>
        </w:rPr>
        <w:t xml:space="preserve"> </w:t>
      </w:r>
      <w:r w:rsidR="00F07640">
        <w:rPr>
          <w:rFonts w:ascii="TH SarabunIT๙" w:hAnsi="TH SarabunIT๙" w:cs="TH SarabunIT๙" w:hint="cs"/>
          <w:sz w:val="40"/>
          <w:szCs w:val="40"/>
          <w:cs/>
        </w:rPr>
        <w:tab/>
      </w:r>
      <w:r w:rsidR="00F07640">
        <w:rPr>
          <w:rFonts w:ascii="TH SarabunIT๙" w:hAnsi="TH SarabunIT๙" w:cs="TH SarabunIT๙" w:hint="cs"/>
          <w:sz w:val="40"/>
          <w:szCs w:val="40"/>
          <w:cs/>
        </w:rPr>
        <w:tab/>
      </w:r>
      <w:r w:rsidR="00F07640">
        <w:rPr>
          <w:rFonts w:ascii="TH SarabunIT๙" w:hAnsi="TH SarabunIT๙" w:cs="TH SarabunIT๙" w:hint="cs"/>
          <w:sz w:val="40"/>
          <w:szCs w:val="40"/>
          <w:cs/>
        </w:rPr>
        <w:tab/>
      </w:r>
      <w:r w:rsidR="00F07640">
        <w:rPr>
          <w:rFonts w:ascii="TH SarabunIT๙" w:hAnsi="TH SarabunIT๙" w:cs="TH SarabunIT๙" w:hint="cs"/>
          <w:sz w:val="40"/>
          <w:szCs w:val="40"/>
          <w:cs/>
        </w:rPr>
        <w:tab/>
      </w:r>
      <w:r w:rsidR="00F07640">
        <w:rPr>
          <w:rFonts w:ascii="TH SarabunIT๙" w:hAnsi="TH SarabunIT๙" w:cs="TH SarabunIT๙" w:hint="cs"/>
          <w:sz w:val="40"/>
          <w:szCs w:val="40"/>
          <w:cs/>
        </w:rPr>
        <w:tab/>
      </w:r>
      <w:r w:rsidR="00F07640">
        <w:rPr>
          <w:rFonts w:ascii="TH SarabunIT๙" w:hAnsi="TH SarabunIT๙" w:cs="TH SarabunIT๙" w:hint="cs"/>
          <w:sz w:val="40"/>
          <w:szCs w:val="40"/>
          <w:cs/>
        </w:rPr>
        <w:tab/>
      </w:r>
      <w:r w:rsidR="00F07640">
        <w:rPr>
          <w:rFonts w:ascii="TH SarabunIT๙" w:hAnsi="TH SarabunIT๙" w:cs="TH SarabunIT๙" w:hint="cs"/>
          <w:sz w:val="40"/>
          <w:szCs w:val="40"/>
          <w:cs/>
        </w:rPr>
        <w:tab/>
      </w:r>
      <w:r w:rsidR="00F07640">
        <w:rPr>
          <w:rFonts w:ascii="TH SarabunIT๙" w:hAnsi="TH SarabunIT๙" w:cs="TH SarabunIT๙" w:hint="cs"/>
          <w:sz w:val="40"/>
          <w:szCs w:val="40"/>
          <w:cs/>
        </w:rPr>
        <w:tab/>
      </w:r>
      <w:r w:rsidR="00F07640">
        <w:rPr>
          <w:rFonts w:ascii="TH SarabunIT๙" w:hAnsi="TH SarabunIT๙" w:cs="TH SarabunIT๙" w:hint="cs"/>
          <w:sz w:val="40"/>
          <w:szCs w:val="40"/>
          <w:cs/>
        </w:rPr>
        <w:tab/>
      </w:r>
      <w:r w:rsidR="00F07640">
        <w:rPr>
          <w:rFonts w:ascii="TH SarabunIT๙" w:hAnsi="TH SarabunIT๙" w:cs="TH SarabunIT๙" w:hint="cs"/>
          <w:sz w:val="40"/>
          <w:szCs w:val="40"/>
          <w:cs/>
        </w:rPr>
        <w:tab/>
      </w:r>
      <w:r w:rsidR="00F07640">
        <w:rPr>
          <w:rFonts w:ascii="TH SarabunIT๙" w:hAnsi="TH SarabunIT๙" w:cs="TH SarabunIT๙" w:hint="cs"/>
          <w:sz w:val="40"/>
          <w:szCs w:val="40"/>
          <w:cs/>
        </w:rPr>
        <w:tab/>
        <w:t>31</w:t>
      </w:r>
    </w:p>
    <w:p w:rsidR="00F07640" w:rsidRDefault="00F07640" w:rsidP="00F34DF7">
      <w:pPr>
        <w:rPr>
          <w:rFonts w:ascii="TH SarabunIT๙" w:hAnsi="TH SarabunIT๙" w:cs="TH SarabunIT๙" w:hint="cs"/>
          <w:sz w:val="40"/>
          <w:szCs w:val="40"/>
          <w:cs/>
        </w:rPr>
      </w:pPr>
      <w:r>
        <w:rPr>
          <w:rFonts w:ascii="TH SarabunIT๙" w:hAnsi="TH SarabunIT๙" w:cs="TH SarabunIT๙" w:hint="cs"/>
          <w:sz w:val="40"/>
          <w:szCs w:val="40"/>
          <w:cs/>
        </w:rPr>
        <w:t xml:space="preserve">12. </w:t>
      </w:r>
      <w:r w:rsidRPr="00003E01">
        <w:rPr>
          <w:rFonts w:ascii="TH SarabunIT๙" w:eastAsia="Times New Roman" w:hAnsi="TH SarabunIT๙" w:cs="TH SarabunIT๙"/>
          <w:color w:val="000000"/>
          <w:sz w:val="40"/>
          <w:szCs w:val="40"/>
          <w:cs/>
        </w:rPr>
        <w:t>โครงการส่งเสริมการใช้เครื่องจักรกลทางการเกษตร</w:t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</w:r>
      <w:r>
        <w:rPr>
          <w:rFonts w:ascii="TH SarabunIT๙" w:hAnsi="TH SarabunIT๙" w:cs="TH SarabunIT๙" w:hint="cs"/>
          <w:sz w:val="40"/>
          <w:szCs w:val="40"/>
          <w:cs/>
        </w:rPr>
        <w:tab/>
        <w:t>33</w:t>
      </w:r>
    </w:p>
    <w:p w:rsidR="008C747A" w:rsidRDefault="008C747A" w:rsidP="00F34DF7">
      <w:pPr>
        <w:rPr>
          <w:rFonts w:ascii="TH SarabunIT๙" w:hAnsi="TH SarabunIT๙" w:cs="TH SarabunIT๙" w:hint="cs"/>
          <w:sz w:val="40"/>
          <w:szCs w:val="40"/>
        </w:rPr>
      </w:pPr>
    </w:p>
    <w:p w:rsidR="00A67A64" w:rsidRDefault="00A67A64" w:rsidP="00F34DF7">
      <w:pPr>
        <w:rPr>
          <w:rFonts w:ascii="TH SarabunIT๙" w:hAnsi="TH SarabunIT๙" w:cs="TH SarabunIT๙" w:hint="cs"/>
          <w:sz w:val="40"/>
          <w:szCs w:val="40"/>
        </w:rPr>
      </w:pPr>
    </w:p>
    <w:p w:rsidR="00A67A64" w:rsidRDefault="00A67A64" w:rsidP="00F34DF7">
      <w:pPr>
        <w:rPr>
          <w:rFonts w:ascii="TH SarabunIT๙" w:hAnsi="TH SarabunIT๙" w:cs="TH SarabunIT๙" w:hint="cs"/>
          <w:sz w:val="40"/>
          <w:szCs w:val="40"/>
        </w:rPr>
      </w:pPr>
    </w:p>
    <w:p w:rsidR="00A67A64" w:rsidRDefault="00A67A64" w:rsidP="00F34DF7">
      <w:pPr>
        <w:rPr>
          <w:rFonts w:ascii="TH SarabunIT๙" w:hAnsi="TH SarabunIT๙" w:cs="TH SarabunIT๙" w:hint="cs"/>
          <w:sz w:val="40"/>
          <w:szCs w:val="40"/>
        </w:rPr>
      </w:pPr>
    </w:p>
    <w:sectPr w:rsidR="00A67A64" w:rsidSect="00A37461">
      <w:pgSz w:w="16838" w:h="11906" w:orient="landscape"/>
      <w:pgMar w:top="1440" w:right="1440" w:bottom="1440" w:left="1985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</w:compat>
  <w:rsids>
    <w:rsidRoot w:val="00F34DF7"/>
    <w:rsid w:val="00003E01"/>
    <w:rsid w:val="00122395"/>
    <w:rsid w:val="00187E3B"/>
    <w:rsid w:val="001D2C0D"/>
    <w:rsid w:val="002252CA"/>
    <w:rsid w:val="003541E0"/>
    <w:rsid w:val="00396CB1"/>
    <w:rsid w:val="00460C67"/>
    <w:rsid w:val="004D6895"/>
    <w:rsid w:val="005B57B0"/>
    <w:rsid w:val="007200EB"/>
    <w:rsid w:val="00741DB1"/>
    <w:rsid w:val="008A3B96"/>
    <w:rsid w:val="008C747A"/>
    <w:rsid w:val="00952D90"/>
    <w:rsid w:val="00963975"/>
    <w:rsid w:val="00A37461"/>
    <w:rsid w:val="00A60EA3"/>
    <w:rsid w:val="00A67A64"/>
    <w:rsid w:val="00A75BC1"/>
    <w:rsid w:val="00A85C0D"/>
    <w:rsid w:val="00AD3C7F"/>
    <w:rsid w:val="00B16454"/>
    <w:rsid w:val="00BF7115"/>
    <w:rsid w:val="00DB3B45"/>
    <w:rsid w:val="00DF04AF"/>
    <w:rsid w:val="00E933AC"/>
    <w:rsid w:val="00F07640"/>
    <w:rsid w:val="00F34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ordia New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E3B"/>
    <w:rPr>
      <w:rFonts w:ascii="DilleniaUPC" w:hAnsi="DilleniaUPC" w:cs="DilleniaUPC"/>
      <w:sz w:val="32"/>
      <w:szCs w:val="32"/>
    </w:rPr>
  </w:style>
  <w:style w:type="paragraph" w:styleId="1">
    <w:name w:val="heading 1"/>
    <w:basedOn w:val="a"/>
    <w:next w:val="a"/>
    <w:link w:val="10"/>
    <w:qFormat/>
    <w:rsid w:val="00187E3B"/>
    <w:pPr>
      <w:keepNext/>
      <w:outlineLvl w:val="0"/>
    </w:pPr>
  </w:style>
  <w:style w:type="paragraph" w:styleId="2">
    <w:name w:val="heading 2"/>
    <w:basedOn w:val="a"/>
    <w:next w:val="a"/>
    <w:link w:val="20"/>
    <w:qFormat/>
    <w:rsid w:val="00187E3B"/>
    <w:pPr>
      <w:keepNext/>
      <w:outlineLvl w:val="1"/>
    </w:pPr>
    <w:rPr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187E3B"/>
    <w:rPr>
      <w:rFonts w:ascii="DilleniaUPC" w:eastAsia="Cordia New" w:hAnsi="DilleniaUPC" w:cs="Dilleni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187E3B"/>
    <w:rPr>
      <w:rFonts w:ascii="DilleniaUPC" w:eastAsia="Cordia New" w:hAnsi="DilleniaUPC" w:cs="DilleniaUPC"/>
      <w:sz w:val="34"/>
      <w:szCs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21</cp:revision>
  <cp:lastPrinted>2020-02-27T07:00:00Z</cp:lastPrinted>
  <dcterms:created xsi:type="dcterms:W3CDTF">2020-02-21T08:09:00Z</dcterms:created>
  <dcterms:modified xsi:type="dcterms:W3CDTF">2020-02-27T08:41:00Z</dcterms:modified>
</cp:coreProperties>
</file>